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ＭＳ ゴシック" w:hAnsi="ＭＳ ゴシック" w:eastAsia="ＭＳ ゴシック"/>
          <w:b w:val="1"/>
          <w:sz w:val="24"/>
        </w:rPr>
      </w:pPr>
      <w:bookmarkStart w:id="0" w:name="_Hlk167713344"/>
      <w:r>
        <w:rPr>
          <w:rFonts w:hint="eastAsia" w:ascii="ＭＳ ゴシック" w:hAnsi="ＭＳ ゴシック" w:eastAsia="ＭＳ ゴシック"/>
          <w:b w:val="1"/>
          <w:sz w:val="24"/>
        </w:rPr>
        <w:t>【別添２</w:t>
      </w: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参考様式②】応急仮設住宅入居者向け生活家電給与申請書</w:t>
      </w: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請求書</w:t>
      </w:r>
      <w:r>
        <w:rPr>
          <w:rFonts w:hint="eastAsia" w:ascii="ＭＳ ゴシック" w:hAnsi="ＭＳ ゴシック" w:eastAsia="ＭＳ ゴシック"/>
          <w:b w:val="1"/>
          <w:sz w:val="24"/>
        </w:rPr>
        <w:t>)</w:t>
      </w:r>
    </w:p>
    <w:p>
      <w:pPr>
        <w:pStyle w:val="0"/>
        <w:spacing w:line="300" w:lineRule="exact"/>
        <w:contextualSpacing w:val="1"/>
        <w:jc w:val="center"/>
        <w:rPr>
          <w:rFonts w:hint="default" w:ascii="ＭＳ ゴシック" w:hAnsi="ＭＳ ゴシック" w:eastAsia="ＭＳ ゴシック"/>
          <w:sz w:val="22"/>
        </w:rPr>
      </w:pPr>
    </w:p>
    <w:p>
      <w:pPr>
        <w:pStyle w:val="0"/>
        <w:spacing w:line="400" w:lineRule="exact"/>
        <w:contextualSpacing w:val="1"/>
        <w:rPr>
          <w:rFonts w:hint="default" w:ascii="ＭＳ ゴシック" w:hAnsi="ＭＳ ゴシック" w:eastAsia="ＭＳ ゴシック"/>
          <w:sz w:val="24"/>
        </w:rPr>
      </w:pPr>
      <w:r>
        <w:rPr>
          <w:rFonts w:hint="eastAsia" w:ascii="ＭＳ ゴシック" w:hAnsi="ＭＳ ゴシック" w:eastAsia="ＭＳ ゴシック"/>
          <w:sz w:val="24"/>
        </w:rPr>
        <w:t>宝達志水町長</w:t>
      </w:r>
      <w:bookmarkStart w:id="1" w:name="_GoBack"/>
      <w:bookmarkEnd w:id="1"/>
    </w:p>
    <w:p>
      <w:pPr>
        <w:pStyle w:val="0"/>
        <w:spacing w:line="400" w:lineRule="exact"/>
        <w:ind w:firstLine="240" w:firstLineChars="100"/>
        <w:contextualSpacing w:val="1"/>
        <w:rPr>
          <w:rFonts w:hint="default" w:ascii="ＭＳ ゴシック" w:hAnsi="ＭＳ ゴシック" w:eastAsia="ＭＳ ゴシック"/>
          <w:sz w:val="24"/>
        </w:rPr>
      </w:pPr>
      <w:r>
        <w:rPr>
          <w:rFonts w:hint="eastAsia" w:ascii="ＭＳ ゴシック" w:hAnsi="ＭＳ ゴシック" w:eastAsia="ＭＳ ゴシック"/>
          <w:sz w:val="24"/>
        </w:rPr>
        <w:t>下記【誓約・同意事項】に誓約・同意のうえ、申請します。</w:t>
      </w:r>
    </w:p>
    <w:p>
      <w:pPr>
        <w:pStyle w:val="0"/>
        <w:spacing w:line="400" w:lineRule="exact"/>
        <w:contextualSpacing w:val="1"/>
        <w:rPr>
          <w:rFonts w:hint="default" w:ascii="ＭＳ ゴシック" w:hAnsi="ＭＳ ゴシック" w:eastAsia="ＭＳ ゴシック"/>
          <w:sz w:val="24"/>
        </w:rPr>
      </w:pPr>
    </w:p>
    <w:tbl>
      <w:tblPr>
        <w:tblStyle w:val="22"/>
        <w:tblW w:w="4394" w:type="dxa"/>
        <w:tblInd w:w="4106" w:type="dxa"/>
        <w:tblLayout w:type="fixed"/>
        <w:tblLook w:firstRow="1" w:lastRow="0" w:firstColumn="1" w:lastColumn="0" w:noHBand="0" w:noVBand="1" w:val="04A0"/>
      </w:tblPr>
      <w:tblGrid>
        <w:gridCol w:w="1109"/>
        <w:gridCol w:w="3285"/>
      </w:tblGrid>
      <w:tr>
        <w:trPr/>
        <w:tc>
          <w:tcPr>
            <w:tcW w:w="1109"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記入日</w:t>
            </w:r>
          </w:p>
        </w:tc>
        <w:tc>
          <w:tcPr>
            <w:tcW w:w="3285" w:type="dxa"/>
            <w:vAlign w:val="top"/>
          </w:tcPr>
          <w:p>
            <w:pPr>
              <w:pStyle w:val="0"/>
              <w:spacing w:line="40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令和　　年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日</w:t>
            </w:r>
          </w:p>
        </w:tc>
      </w:tr>
    </w:tbl>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１．申請者情報</w:t>
      </w:r>
    </w:p>
    <w:tbl>
      <w:tblPr>
        <w:tblStyle w:val="22"/>
        <w:tblW w:w="8363" w:type="dxa"/>
        <w:tblInd w:w="137" w:type="dxa"/>
        <w:tblLayout w:type="fixed"/>
        <w:tblLook w:firstRow="1" w:lastRow="0" w:firstColumn="1" w:lastColumn="0" w:noHBand="0" w:noVBand="1" w:val="04A0"/>
      </w:tblPr>
      <w:tblGrid>
        <w:gridCol w:w="2977"/>
        <w:gridCol w:w="4081"/>
        <w:gridCol w:w="1305"/>
      </w:tblGrid>
      <w:tr>
        <w:trPr>
          <w:trHeight w:val="400" w:hRule="atLeast"/>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申請者氏名（漢字）</w:t>
            </w:r>
          </w:p>
        </w:tc>
        <w:tc>
          <w:tcPr>
            <w:tcW w:w="40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ＭＳ ゴシック" w:hAnsi="ＭＳ ゴシック" w:eastAsia="ＭＳ ゴシック"/>
                <w:sz w:val="24"/>
              </w:rPr>
            </w:pPr>
          </w:p>
        </w:tc>
        <w:tc>
          <w:tcPr>
            <w:tcW w:w="13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color w:val="808080" w:themeColor="background1" w:themeShade="80"/>
                <w:sz w:val="21"/>
              </w:rPr>
              <w:t>印</w:t>
            </w: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申請者氏名（フリガナ）</w:t>
            </w:r>
          </w:p>
        </w:tc>
        <w:tc>
          <w:tcPr>
            <w:tcW w:w="40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ＭＳ ゴシック" w:hAnsi="ＭＳ ゴシック" w:eastAsia="ＭＳ ゴシック"/>
                <w:sz w:val="24"/>
              </w:rPr>
            </w:pPr>
          </w:p>
        </w:tc>
        <w:tc>
          <w:tcPr>
            <w:tcW w:w="13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生年月日</w:t>
            </w:r>
          </w:p>
        </w:tc>
        <w:tc>
          <w:tcPr>
            <w:tcW w:w="408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ＭＳ ゴシック" w:hAnsi="ＭＳ ゴシック" w:eastAsia="ＭＳ ゴシック"/>
                <w:sz w:val="24"/>
              </w:rPr>
            </w:pPr>
          </w:p>
        </w:tc>
        <w:tc>
          <w:tcPr>
            <w:tcW w:w="13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電話番号</w:t>
            </w:r>
          </w:p>
        </w:tc>
        <w:tc>
          <w:tcPr>
            <w:tcW w:w="5386" w:type="dxa"/>
            <w:gridSpan w:val="2"/>
            <w:vAlign w:val="top"/>
          </w:tcPr>
          <w:p>
            <w:pPr>
              <w:pStyle w:val="0"/>
              <w:spacing w:line="400" w:lineRule="exact"/>
              <w:rPr>
                <w:rFonts w:hint="default" w:ascii="ＭＳ ゴシック" w:hAnsi="ＭＳ ゴシック" w:eastAsia="ＭＳ ゴシック"/>
                <w:sz w:val="24"/>
              </w:rPr>
            </w:pPr>
          </w:p>
        </w:tc>
      </w:tr>
      <w:tr>
        <w:trPr>
          <w:trHeight w:val="353" w:hRule="atLeast"/>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災害時の住所</w:t>
            </w:r>
          </w:p>
        </w:tc>
        <w:tc>
          <w:tcPr>
            <w:tcW w:w="5386" w:type="dxa"/>
            <w:gridSpan w:val="2"/>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応急仮設住宅の住所</w:t>
            </w:r>
          </w:p>
        </w:tc>
        <w:tc>
          <w:tcPr>
            <w:tcW w:w="5386" w:type="dxa"/>
            <w:gridSpan w:val="2"/>
            <w:vAlign w:val="top"/>
          </w:tcPr>
          <w:p>
            <w:pPr>
              <w:pStyle w:val="0"/>
              <w:spacing w:line="400" w:lineRule="exact"/>
              <w:rPr>
                <w:rFonts w:hint="default" w:ascii="ＭＳ ゴシック" w:hAnsi="ＭＳ ゴシック" w:eastAsia="ＭＳ ゴシック"/>
                <w:sz w:val="24"/>
              </w:rPr>
            </w:pPr>
          </w:p>
        </w:tc>
      </w:tr>
      <w:tr>
        <w:trPr>
          <w:trHeight w:val="648" w:hRule="atLeast"/>
        </w:trPr>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申請者以外の入居者氏名</w:t>
            </w:r>
          </w:p>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color w:val="000000" w:themeColor="text1"/>
                <w:sz w:val="24"/>
              </w:rPr>
              <w:t>（全員分記載のこと）</w:t>
            </w:r>
          </w:p>
        </w:tc>
        <w:tc>
          <w:tcPr>
            <w:tcW w:w="53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p>
        </w:tc>
      </w:tr>
    </w:tbl>
    <w:p>
      <w:pPr>
        <w:pStyle w:val="0"/>
        <w:snapToGrid w:val="0"/>
        <w:spacing w:line="400" w:lineRule="exact"/>
        <w:rPr>
          <w:rFonts w:hint="default" w:ascii="ＭＳ ゴシック" w:hAnsi="ＭＳ ゴシック" w:eastAsia="ＭＳ ゴシック"/>
          <w:sz w:val="24"/>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２．対象家電</w:t>
      </w:r>
    </w:p>
    <w:tbl>
      <w:tblPr>
        <w:tblStyle w:val="22"/>
        <w:tblW w:w="8363" w:type="dxa"/>
        <w:tblInd w:w="137" w:type="dxa"/>
        <w:tblLayout w:type="fixed"/>
        <w:tblLook w:firstRow="1" w:lastRow="0" w:firstColumn="1" w:lastColumn="0" w:noHBand="0" w:noVBand="1" w:val="04A0"/>
      </w:tblPr>
      <w:tblGrid>
        <w:gridCol w:w="2977"/>
        <w:gridCol w:w="2693"/>
        <w:gridCol w:w="2693"/>
      </w:tblGrid>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家電種類</w:t>
            </w:r>
          </w:p>
        </w:tc>
        <w:tc>
          <w:tcPr>
            <w:tcW w:w="2693"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購入金額（税込）</w:t>
            </w:r>
          </w:p>
        </w:tc>
        <w:tc>
          <w:tcPr>
            <w:tcW w:w="2693"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申請金額（税込）</w:t>
            </w:r>
          </w:p>
        </w:tc>
      </w:tr>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洗濯機</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冷蔵庫</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テレビ</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送料・設置料</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r>
        <w:trPr>
          <w:trHeight w:val="467" w:hRule="atLeast"/>
        </w:trPr>
        <w:tc>
          <w:tcPr>
            <w:tcW w:w="2977" w:type="dxa"/>
            <w:shd w:val="clear" w:color="auto" w:themeFill="background1" w:themeFillTint="FF" w:themeFillShade="D9"/>
            <w:vAlign w:val="center"/>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合　計</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bl>
    <w:p>
      <w:pPr>
        <w:pStyle w:val="0"/>
        <w:snapToGrid w:val="0"/>
        <w:spacing w:line="320" w:lineRule="exact"/>
        <w:rPr>
          <w:rFonts w:hint="default" w:ascii="ＭＳ ゴシック" w:hAnsi="ＭＳ ゴシック" w:eastAsia="ＭＳ ゴシック"/>
          <w:sz w:val="22"/>
        </w:rPr>
      </w:pPr>
      <w:r>
        <w:rPr>
          <w:rFonts w:hint="eastAsia" w:ascii="ＭＳ ゴシック" w:hAnsi="ＭＳ ゴシック" w:eastAsia="ＭＳ ゴシック"/>
          <w:sz w:val="24"/>
        </w:rPr>
        <w:t>　</w:t>
      </w:r>
      <w:r>
        <w:rPr>
          <w:rFonts w:hint="eastAsia" w:ascii="ＭＳ ゴシック" w:hAnsi="ＭＳ ゴシック" w:eastAsia="ＭＳ ゴシック"/>
          <w:sz w:val="22"/>
        </w:rPr>
        <w:t>※申請上限</w:t>
      </w:r>
      <w:r>
        <w:rPr>
          <w:rFonts w:hint="eastAsia" w:ascii="ＭＳ ゴシック" w:hAnsi="ＭＳ ゴシック" w:eastAsia="ＭＳ ゴシック"/>
          <w:sz w:val="22"/>
        </w:rPr>
        <w:t>:</w:t>
      </w:r>
      <w:r>
        <w:rPr>
          <w:rFonts w:hint="eastAsia" w:ascii="ＭＳ ゴシック" w:hAnsi="ＭＳ ゴシック" w:eastAsia="ＭＳ ゴシック"/>
          <w:sz w:val="22"/>
        </w:rPr>
        <w:t>家電１点あたり６万円（消費税を含む）</w:t>
      </w:r>
    </w:p>
    <w:p>
      <w:pPr>
        <w:pStyle w:val="0"/>
        <w:snapToGrid w:val="0"/>
        <w:spacing w:line="320" w:lineRule="exact"/>
        <w:rPr>
          <w:rFonts w:hint="default" w:ascii="ＭＳ ゴシック" w:hAnsi="ＭＳ ゴシック" w:eastAsia="ＭＳ ゴシック"/>
          <w:sz w:val="22"/>
        </w:rPr>
      </w:pP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１戸あたり総額１３万円（送料、設置料、消費税を含む）</w:t>
      </w:r>
    </w:p>
    <w:tbl>
      <w:tblPr>
        <w:tblStyle w:val="22"/>
        <w:tblW w:w="8363" w:type="dxa"/>
        <w:tblInd w:w="137" w:type="dxa"/>
        <w:tblLayout w:type="fixed"/>
        <w:tblLook w:firstRow="1" w:lastRow="0" w:firstColumn="1" w:lastColumn="0" w:noHBand="0" w:noVBand="1" w:val="04A0"/>
      </w:tblPr>
      <w:tblGrid>
        <w:gridCol w:w="2977"/>
        <w:gridCol w:w="2693"/>
        <w:gridCol w:w="2693"/>
      </w:tblGrid>
      <w:tr>
        <w:trPr/>
        <w:tc>
          <w:tcPr>
            <w:tcW w:w="2977"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家電種類</w:t>
            </w:r>
          </w:p>
        </w:tc>
        <w:tc>
          <w:tcPr>
            <w:tcW w:w="2693"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購入金額（税込）</w:t>
            </w:r>
          </w:p>
        </w:tc>
        <w:tc>
          <w:tcPr>
            <w:tcW w:w="2693" w:type="dxa"/>
            <w:shd w:val="clear" w:color="auto" w:themeFill="background1" w:themeFillTint="FF" w:themeFillShade="D9"/>
            <w:vAlign w:val="top"/>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申請金額（税込）</w:t>
            </w:r>
          </w:p>
        </w:tc>
      </w:tr>
      <w:tr>
        <w:trPr/>
        <w:tc>
          <w:tcPr>
            <w:tcW w:w="2977" w:type="dxa"/>
            <w:shd w:val="clear" w:color="auto" w:themeFill="background1" w:themeFillTint="FF" w:themeFillShade="D9"/>
            <w:vAlign w:val="top"/>
          </w:tcPr>
          <w:p>
            <w:pPr>
              <w:pStyle w:val="0"/>
              <w:spacing w:line="3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エアコン</w:t>
            </w:r>
          </w:p>
          <w:p>
            <w:pPr>
              <w:pStyle w:val="0"/>
              <w:spacing w:line="3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（送料・設置料含む）</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r>
        <w:trPr>
          <w:trHeight w:val="467" w:hRule="atLeast"/>
        </w:trPr>
        <w:tc>
          <w:tcPr>
            <w:tcW w:w="2977" w:type="dxa"/>
            <w:shd w:val="clear" w:color="auto" w:themeFill="background1" w:themeFillTint="FF" w:themeFillShade="D9"/>
            <w:vAlign w:val="center"/>
          </w:tcPr>
          <w:p>
            <w:pPr>
              <w:pStyle w:val="0"/>
              <w:spacing w:line="4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合　計</w:t>
            </w:r>
          </w:p>
        </w:tc>
        <w:tc>
          <w:tcPr>
            <w:tcW w:w="2693" w:type="dxa"/>
            <w:vAlign w:val="top"/>
          </w:tcPr>
          <w:p>
            <w:pPr>
              <w:pStyle w:val="0"/>
              <w:spacing w:line="400" w:lineRule="exact"/>
              <w:rPr>
                <w:rFonts w:hint="default" w:ascii="ＭＳ ゴシック" w:hAnsi="ＭＳ ゴシック" w:eastAsia="ＭＳ ゴシック"/>
                <w:sz w:val="24"/>
              </w:rPr>
            </w:pPr>
          </w:p>
        </w:tc>
        <w:tc>
          <w:tcPr>
            <w:tcW w:w="2693" w:type="dxa"/>
            <w:vAlign w:val="top"/>
          </w:tcPr>
          <w:p>
            <w:pPr>
              <w:pStyle w:val="0"/>
              <w:spacing w:line="400" w:lineRule="exact"/>
              <w:rPr>
                <w:rFonts w:hint="default" w:ascii="ＭＳ ゴシック" w:hAnsi="ＭＳ ゴシック" w:eastAsia="ＭＳ ゴシック"/>
                <w:sz w:val="24"/>
              </w:rPr>
            </w:pPr>
          </w:p>
        </w:tc>
      </w:tr>
    </w:tbl>
    <w:p>
      <w:pPr>
        <w:pStyle w:val="0"/>
        <w:snapToGrid w:val="0"/>
        <w:spacing w:line="32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pacing w:val="55"/>
          <w:kern w:val="0"/>
          <w:sz w:val="22"/>
          <w:fitText w:val="880" w:id="1"/>
        </w:rPr>
        <w:t>対象</w:t>
      </w:r>
      <w:r>
        <w:rPr>
          <w:rFonts w:hint="eastAsia" w:ascii="ＭＳ ゴシック" w:hAnsi="ＭＳ ゴシック" w:eastAsia="ＭＳ ゴシック"/>
          <w:kern w:val="0"/>
          <w:sz w:val="22"/>
          <w:fitText w:val="880" w:id="1"/>
        </w:rPr>
        <w:t>者</w:t>
      </w:r>
      <w:r>
        <w:rPr>
          <w:rFonts w:hint="eastAsia" w:ascii="ＭＳ ゴシック" w:hAnsi="ＭＳ ゴシック" w:eastAsia="ＭＳ ゴシック"/>
          <w:sz w:val="22"/>
        </w:rPr>
        <w:t>:</w:t>
      </w:r>
      <w:r>
        <w:rPr>
          <w:rFonts w:hint="eastAsia" w:ascii="ＭＳ ゴシック" w:hAnsi="ＭＳ ゴシック" w:eastAsia="ＭＳ ゴシック"/>
          <w:sz w:val="22"/>
        </w:rPr>
        <w:t>県内の公営住宅等に入居する方で行政財産使用許可書を有する者</w:t>
      </w:r>
    </w:p>
    <w:p>
      <w:pPr>
        <w:pStyle w:val="0"/>
        <w:snapToGrid w:val="0"/>
        <w:spacing w:line="320" w:lineRule="exact"/>
        <w:rPr>
          <w:rFonts w:hint="default" w:ascii="ＭＳ ゴシック" w:hAnsi="ＭＳ ゴシック" w:eastAsia="ＭＳ ゴシック"/>
          <w:sz w:val="22"/>
        </w:rPr>
      </w:pPr>
      <w:r>
        <w:rPr>
          <w:rFonts w:hint="eastAsia" w:ascii="ＭＳ ゴシック" w:hAnsi="ＭＳ ゴシック" w:eastAsia="ＭＳ ゴシック"/>
          <w:sz w:val="22"/>
        </w:rPr>
        <w:t>　※申請上限</w:t>
      </w:r>
      <w:r>
        <w:rPr>
          <w:rFonts w:hint="eastAsia" w:ascii="ＭＳ ゴシック" w:hAnsi="ＭＳ ゴシック" w:eastAsia="ＭＳ ゴシック"/>
          <w:sz w:val="22"/>
        </w:rPr>
        <w:t>:</w:t>
      </w:r>
      <w:r>
        <w:rPr>
          <w:rFonts w:hint="eastAsia" w:ascii="ＭＳ ゴシック" w:hAnsi="ＭＳ ゴシック" w:eastAsia="ＭＳ ゴシック"/>
          <w:sz w:val="22"/>
        </w:rPr>
        <w:t>１戸あたり総額１０万円（送料、設置料、消費税を含む）</w:t>
      </w:r>
    </w:p>
    <w:p>
      <w:pPr>
        <w:pStyle w:val="0"/>
        <w:snapToGrid w:val="0"/>
        <w:spacing w:line="400" w:lineRule="exact"/>
        <w:rPr>
          <w:rFonts w:hint="default" w:ascii="ＭＳ ゴシック" w:hAnsi="ＭＳ ゴシック" w:eastAsia="ＭＳ ゴシック"/>
          <w:sz w:val="22"/>
          <w:u w:val="single" w:color="auto"/>
        </w:rPr>
      </w:pPr>
    </w:p>
    <w:p>
      <w:pPr>
        <w:pStyle w:val="0"/>
        <w:spacing w:line="400" w:lineRule="exact"/>
        <w:rPr>
          <w:rFonts w:hint="default" w:ascii="ＭＳ ゴシック" w:hAnsi="ＭＳ ゴシック" w:eastAsia="ＭＳ ゴシック"/>
          <w:sz w:val="24"/>
        </w:rPr>
      </w:pPr>
      <w:r>
        <w:rPr>
          <w:rFonts w:hint="eastAsia" w:ascii="ＭＳ ゴシック" w:hAnsi="ＭＳ ゴシック" w:eastAsia="ＭＳ ゴシック"/>
          <w:sz w:val="24"/>
        </w:rPr>
        <w:t>３．受取口座</w:t>
      </w:r>
    </w:p>
    <w:tbl>
      <w:tblPr>
        <w:tblStyle w:val="22"/>
        <w:tblW w:w="8222" w:type="dxa"/>
        <w:tblInd w:w="137" w:type="dxa"/>
        <w:tblLayout w:type="fixed"/>
        <w:tblLook w:firstRow="1" w:lastRow="0" w:firstColumn="1" w:lastColumn="0" w:noHBand="0" w:noVBand="1" w:val="04A0"/>
      </w:tblPr>
      <w:tblGrid>
        <w:gridCol w:w="2977"/>
        <w:gridCol w:w="5245"/>
      </w:tblGrid>
      <w:tr>
        <w:trPr>
          <w:trHeight w:val="375" w:hRule="atLeast"/>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金融機関名</w:t>
            </w:r>
          </w:p>
        </w:tc>
        <w:tc>
          <w:tcPr>
            <w:tcW w:w="5245"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支店名</w:t>
            </w:r>
          </w:p>
        </w:tc>
        <w:tc>
          <w:tcPr>
            <w:tcW w:w="5245"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分類（普通・当座）</w:t>
            </w:r>
          </w:p>
        </w:tc>
        <w:tc>
          <w:tcPr>
            <w:tcW w:w="5245"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口座番号</w:t>
            </w:r>
          </w:p>
        </w:tc>
        <w:tc>
          <w:tcPr>
            <w:tcW w:w="5245" w:type="dxa"/>
            <w:vAlign w:val="top"/>
          </w:tcPr>
          <w:p>
            <w:pPr>
              <w:pStyle w:val="0"/>
              <w:spacing w:line="400" w:lineRule="exact"/>
              <w:rPr>
                <w:rFonts w:hint="default" w:ascii="ＭＳ ゴシック" w:hAnsi="ＭＳ ゴシック" w:eastAsia="ＭＳ ゴシック"/>
                <w:sz w:val="24"/>
              </w:rPr>
            </w:pPr>
          </w:p>
        </w:tc>
      </w:tr>
      <w:tr>
        <w:trPr/>
        <w:tc>
          <w:tcPr>
            <w:tcW w:w="2977" w:type="dxa"/>
            <w:shd w:val="clear" w:color="auto" w:themeFill="background1" w:themeFillTint="FF" w:themeFillShade="D9"/>
            <w:vAlign w:val="top"/>
          </w:tcPr>
          <w:p>
            <w:pPr>
              <w:pStyle w:val="0"/>
              <w:spacing w:line="400" w:lineRule="exact"/>
              <w:jc w:val="left"/>
              <w:rPr>
                <w:rFonts w:hint="default" w:ascii="ＭＳ ゴシック" w:hAnsi="ＭＳ ゴシック" w:eastAsia="ＭＳ ゴシック"/>
                <w:b w:val="1"/>
                <w:sz w:val="24"/>
              </w:rPr>
            </w:pPr>
            <w:r>
              <w:rPr>
                <w:rFonts w:hint="eastAsia" w:ascii="ＭＳ ゴシック" w:hAnsi="ＭＳ ゴシック" w:eastAsia="ＭＳ ゴシック"/>
                <w:b w:val="1"/>
                <w:sz w:val="24"/>
              </w:rPr>
              <w:t>口座名義（フリガナ）</w:t>
            </w:r>
          </w:p>
        </w:tc>
        <w:tc>
          <w:tcPr>
            <w:tcW w:w="5245" w:type="dxa"/>
            <w:vAlign w:val="top"/>
          </w:tcPr>
          <w:p>
            <w:pPr>
              <w:pStyle w:val="0"/>
              <w:spacing w:line="400" w:lineRule="exact"/>
              <w:rPr>
                <w:rFonts w:hint="default" w:ascii="ＭＳ ゴシック" w:hAnsi="ＭＳ ゴシック" w:eastAsia="ＭＳ ゴシック"/>
                <w:sz w:val="24"/>
              </w:rPr>
            </w:pPr>
          </w:p>
        </w:tc>
      </w:tr>
    </w:tbl>
    <w:p>
      <w:pPr>
        <w:pStyle w:val="0"/>
        <w:tabs>
          <w:tab w:val="left" w:leader="none" w:pos="3340"/>
        </w:tabs>
        <w:snapToGrid w:val="0"/>
        <w:spacing w:line="280" w:lineRule="exact"/>
        <w:rPr>
          <w:rFonts w:hint="default" w:ascii="ＭＳ ゴシック" w:hAnsi="ＭＳ ゴシック" w:eastAsia="ＭＳ ゴシック"/>
          <w:sz w:val="22"/>
        </w:rPr>
      </w:pPr>
    </w:p>
    <w:p>
      <w:pPr>
        <w:pStyle w:val="0"/>
        <w:tabs>
          <w:tab w:val="left" w:leader="none" w:pos="3340"/>
        </w:tabs>
        <w:snapToGrid w:val="0"/>
        <w:spacing w:line="280" w:lineRule="exact"/>
        <w:rPr>
          <w:rFonts w:hint="default" w:ascii="ＭＳ ゴシック" w:hAnsi="ＭＳ ゴシック" w:eastAsia="ＭＳ ゴシック"/>
          <w:sz w:val="22"/>
        </w:rPr>
      </w:pPr>
    </w:p>
    <w:p>
      <w:pPr>
        <w:pStyle w:val="0"/>
        <w:tabs>
          <w:tab w:val="left" w:leader="none" w:pos="3340"/>
        </w:tabs>
        <w:snapToGrid w:val="0"/>
        <w:spacing w:line="280" w:lineRule="exact"/>
        <w:rPr>
          <w:rFonts w:hint="default" w:ascii="ＭＳ ゴシック" w:hAnsi="ＭＳ ゴシック" w:eastAsia="ＭＳ ゴシック"/>
          <w:sz w:val="22"/>
        </w:rPr>
      </w:pPr>
    </w:p>
    <w:p>
      <w:pPr>
        <w:pStyle w:val="0"/>
        <w:tabs>
          <w:tab w:val="left" w:leader="none" w:pos="3340"/>
        </w:tabs>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【誓約・同意事項】</w:t>
      </w:r>
    </w:p>
    <w:p>
      <w:pPr>
        <w:pStyle w:val="0"/>
        <w:tabs>
          <w:tab w:val="left" w:leader="none" w:pos="3340"/>
        </w:tabs>
        <w:snapToGrid w:val="0"/>
        <w:spacing w:line="280" w:lineRule="exact"/>
        <w:ind w:left="430" w:leftChars="10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□今回の応急仮設住宅への入居は、入居者のいずれも、応急仮設住宅（震災後に一時入居している石川県内の公営住宅を含む）からの住み替えではありません。</w:t>
      </w:r>
    </w:p>
    <w:p>
      <w:pPr>
        <w:pStyle w:val="0"/>
        <w:tabs>
          <w:tab w:val="left" w:leader="none" w:pos="3340"/>
        </w:tabs>
        <w:snapToGrid w:val="0"/>
        <w:spacing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□本申請書および関係書類について、必要に応じて、宝達志水町から石川県に提供</w:t>
      </w:r>
    </w:p>
    <w:p>
      <w:pPr>
        <w:pStyle w:val="0"/>
        <w:tabs>
          <w:tab w:val="left" w:leader="none" w:pos="3340"/>
        </w:tabs>
        <w:snapToGrid w:val="0"/>
        <w:spacing w:line="280" w:lineRule="exact"/>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することに同意します。</w:t>
      </w:r>
    </w:p>
    <w:p>
      <w:pPr>
        <w:pStyle w:val="0"/>
        <w:tabs>
          <w:tab w:val="left" w:leader="none" w:pos="3340"/>
        </w:tabs>
        <w:snapToGrid w:val="0"/>
        <w:spacing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□宝達志水町や石川県からの求めに応じて、追加で関係書類の提出を行う場合が</w:t>
      </w:r>
    </w:p>
    <w:p>
      <w:pPr>
        <w:pStyle w:val="0"/>
        <w:tabs>
          <w:tab w:val="left" w:leader="none" w:pos="3340"/>
        </w:tabs>
        <w:snapToGrid w:val="0"/>
        <w:spacing w:line="280" w:lineRule="exact"/>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あることに同意します。</w:t>
      </w:r>
    </w:p>
    <w:p>
      <w:pPr>
        <w:pStyle w:val="0"/>
        <w:tabs>
          <w:tab w:val="left" w:leader="none" w:pos="3340"/>
        </w:tabs>
        <w:snapToGrid w:val="0"/>
        <w:spacing w:line="280" w:lineRule="exact"/>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□支給後、本申請書の記載事項が虚偽であることが判明した場合は全額を返還します。</w:t>
      </w:r>
    </w:p>
    <w:p>
      <w:pPr>
        <w:pStyle w:val="0"/>
        <w:tabs>
          <w:tab w:val="left" w:leader="none" w:pos="3340"/>
        </w:tabs>
        <w:snapToGrid w:val="0"/>
        <w:spacing w:line="280" w:lineRule="exact"/>
        <w:ind w:firstLine="220" w:firstLineChars="100"/>
        <w:rPr>
          <w:rFonts w:hint="default" w:ascii="ＭＳ ゴシック" w:hAnsi="ＭＳ ゴシック" w:eastAsia="ＭＳ ゴシック"/>
          <w:sz w:val="22"/>
        </w:rPr>
      </w:pP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※提出書類</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□応急仮設住宅入居者向け生活家電給与申請書（請求書）（本書）</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□賃貸型応急住宅三者契約書又は入居者決定通知書（写し）、行政財産使用許可書</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（写し）</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□申請者本人確認書類（写し）</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□家電購入にかかる領収書及び家電の種類がわかる書類（写し）</w:t>
      </w:r>
    </w:p>
    <w:p>
      <w:pPr>
        <w:pStyle w:val="0"/>
        <w:snapToGrid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　□受取口座を確認できる書類（写し）</w:t>
      </w:r>
      <w:bookmarkEnd w:id="0"/>
    </w:p>
    <w:sectPr>
      <w:pgSz w:w="11906" w:h="16838"/>
      <w:pgMar w:top="56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Revision"/>
    <w:next w:val="19"/>
    <w:link w:val="0"/>
    <w:uiPriority w:val="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2</Pages>
  <Words>0</Words>
  <Characters>732</Characters>
  <Application>JUST Note</Application>
  <Lines>156</Lines>
  <Paragraphs>54</Paragraphs>
  <CharactersWithSpaces>764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HW54450</dc:creator>
  <cp:lastModifiedBy>浅川 治世</cp:lastModifiedBy>
  <cp:lastPrinted>2024-07-04T04:20:00Z</cp:lastPrinted>
  <dcterms:created xsi:type="dcterms:W3CDTF">2024-06-25T04:53:00Z</dcterms:created>
  <dcterms:modified xsi:type="dcterms:W3CDTF">2024-07-08T01:12:03Z</dcterms:modified>
  <cp:revision>11</cp:revision>
</cp:coreProperties>
</file>