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日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4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宝達志水町長　　</w:t>
      </w:r>
      <w:r>
        <w:rPr>
          <w:rFonts w:hint="eastAsia" w:ascii="ＭＳ 明朝" w:hAnsi="ＭＳ 明朝" w:eastAsia="ＭＳ 明朝"/>
          <w:sz w:val="22"/>
        </w:rPr>
        <w:t xml:space="preserve">       </w:t>
      </w:r>
      <w:r>
        <w:rPr>
          <w:rFonts w:hint="eastAsia" w:ascii="ＭＳ 明朝" w:hAnsi="ＭＳ 明朝" w:eastAsia="ＭＳ 明朝"/>
          <w:sz w:val="22"/>
        </w:rPr>
        <w:t>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住　　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氏　　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電話番号　（　　　　）　　　　－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令和６年能登半島地震復興支援補助金交付申請兼実績報告書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復興支援補助金の交付を受けたいので、宝達志水町令和６年能登半島地震復興支援補助金交付要綱第６条の規定により、別表第２に定める書類を添えて下記のとおり交付を申請します。</w:t>
      </w:r>
    </w:p>
    <w:p>
      <w:pPr>
        <w:pStyle w:val="0"/>
        <w:ind w:firstLine="247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また、併せて実績を報告いたします。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申請事業名　　　　住まい再建・　　　　　　　　　　支援事業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補助金申請額　　　　　　　金　　　　　　　　　　　円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【補助額・添付書類】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住まい再建・民間賃貸住宅入居支援事業</w:t>
      </w:r>
    </w:p>
    <w:p>
      <w:pPr>
        <w:pStyle w:val="0"/>
        <w:ind w:firstLine="241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〇補助額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一律</w:t>
      </w:r>
      <w:r>
        <w:rPr>
          <w:rFonts w:hint="eastAsia" w:ascii="ＭＳ 明朝" w:hAnsi="ＭＳ 明朝" w:eastAsia="ＭＳ 明朝"/>
          <w:sz w:val="22"/>
        </w:rPr>
        <w:t>20</w:t>
      </w:r>
      <w:r>
        <w:rPr>
          <w:rFonts w:hint="eastAsia" w:ascii="ＭＳ 明朝" w:hAnsi="ＭＳ 明朝" w:eastAsia="ＭＳ 明朝"/>
          <w:sz w:val="22"/>
        </w:rPr>
        <w:t>万円（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世帯あたり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回限り）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〇添付書類</w:t>
      </w:r>
    </w:p>
    <w:p>
      <w:pPr>
        <w:pStyle w:val="0"/>
        <w:ind w:left="0" w:leftChars="0"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町長が発行する罹災証明書の写し</w:t>
      </w:r>
    </w:p>
    <w:p>
      <w:pPr>
        <w:pStyle w:val="0"/>
        <w:ind w:left="0" w:leftChars="0"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再建した住宅に入居する世帯全員が記載された住民票（続柄記載のもの）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(3)</w:t>
      </w:r>
      <w:r>
        <w:rPr>
          <w:rFonts w:hint="eastAsia" w:ascii="ＭＳ 明朝" w:hAnsi="ＭＳ 明朝" w:eastAsia="ＭＳ 明朝"/>
          <w:sz w:val="22"/>
        </w:rPr>
        <w:t>入居した民間賃貸住宅に係る賃貸借契約書の写し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(4)</w:t>
      </w:r>
      <w:r>
        <w:rPr>
          <w:rFonts w:hint="eastAsia" w:ascii="ＭＳ 明朝" w:hAnsi="ＭＳ 明朝" w:eastAsia="ＭＳ 明朝"/>
          <w:sz w:val="22"/>
        </w:rPr>
        <w:t>口座振替申出書（振込先の通帳の写し）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(5)</w:t>
      </w:r>
      <w:r>
        <w:rPr>
          <w:rFonts w:hint="eastAsia" w:ascii="ＭＳ 明朝" w:hAnsi="ＭＳ 明朝" w:eastAsia="ＭＳ 明朝"/>
          <w:sz w:val="22"/>
        </w:rPr>
        <w:t>申請者本人を確認できる書面等（免許証やマイナンバーカードなど）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住まい再建・公営住宅入居支援事業</w:t>
      </w:r>
    </w:p>
    <w:p>
      <w:pPr>
        <w:pStyle w:val="0"/>
        <w:ind w:firstLine="241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〇補助額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一律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万円（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世帯あたり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回限り）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〇添付書類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町長が発行する罹災証明書の写し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再建した住宅に入居する世帯全員が記載された住民票（続柄記載のもの）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(3)</w:t>
      </w:r>
      <w:r>
        <w:rPr>
          <w:rFonts w:hint="eastAsia" w:ascii="ＭＳ 明朝" w:hAnsi="ＭＳ 明朝" w:eastAsia="ＭＳ 明朝"/>
          <w:sz w:val="22"/>
        </w:rPr>
        <w:t>公営住宅の入居決定が確認できる書類（決定通知書や許可書など）の写し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(4)</w:t>
      </w:r>
      <w:r>
        <w:rPr>
          <w:rFonts w:hint="eastAsia" w:ascii="ＭＳ 明朝" w:hAnsi="ＭＳ 明朝" w:eastAsia="ＭＳ 明朝"/>
          <w:sz w:val="22"/>
        </w:rPr>
        <w:t>口座振替申出書（振込先の通帳の写し）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(5)</w:t>
      </w:r>
      <w:r>
        <w:rPr>
          <w:rFonts w:hint="eastAsia" w:ascii="ＭＳ 明朝" w:hAnsi="ＭＳ 明朝" w:eastAsia="ＭＳ 明朝"/>
          <w:sz w:val="22"/>
        </w:rPr>
        <w:t>申請者本人を確認できる書面等（免許証やマイナンバーカードなど）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住まい再建・転居費用支援事業</w:t>
      </w:r>
    </w:p>
    <w:p>
      <w:pPr>
        <w:pStyle w:val="0"/>
        <w:ind w:firstLine="241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〇補助額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一律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万円（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世帯あたり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回限り）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〇添付書類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町長が発行する罹災証明書の写し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再建した住宅に入居する世帯全員が記載された住民票（続柄記載のもの）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(3)</w:t>
      </w:r>
      <w:r>
        <w:rPr>
          <w:rFonts w:hint="eastAsia" w:ascii="ＭＳ 明朝" w:hAnsi="ＭＳ 明朝" w:eastAsia="ＭＳ 明朝"/>
          <w:sz w:val="22"/>
        </w:rPr>
        <w:t>転居先への入居に関する契約書等の写し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(4)</w:t>
      </w:r>
      <w:r>
        <w:rPr>
          <w:rFonts w:hint="eastAsia" w:ascii="ＭＳ 明朝" w:hAnsi="ＭＳ 明朝" w:eastAsia="ＭＳ 明朝"/>
          <w:sz w:val="22"/>
        </w:rPr>
        <w:t>口座振替申出書（振込先の通帳の写し）</w:t>
      </w:r>
    </w:p>
    <w:p>
      <w:pPr>
        <w:pStyle w:val="0"/>
        <w:ind w:firstLine="48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(5)</w:t>
      </w:r>
      <w:r>
        <w:rPr>
          <w:rFonts w:hint="eastAsia" w:ascii="ＭＳ 明朝" w:hAnsi="ＭＳ 明朝" w:eastAsia="ＭＳ 明朝"/>
          <w:sz w:val="22"/>
        </w:rPr>
        <w:t>申請者本人を確認できる書面等（免許証やマイナンバーカードなど）</w:t>
      </w:r>
    </w:p>
    <w:sectPr>
      <w:pgSz w:w="11906" w:h="16838"/>
      <w:pgMar w:top="1417" w:right="1417" w:bottom="1417" w:left="1701" w:header="851" w:footer="992" w:gutter="0"/>
      <w:pgBorders w:zOrder="front" w:display="allPages" w:offsetFrom="page"/>
      <w:cols w:space="720"/>
      <w:textDirection w:val="lrTb"/>
      <w:docGrid w:type="linesAndChars" w:linePitch="451" w:charSpace="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30"/>
  <w:drawingGridVerticalSpacing w:val="2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24</Words>
  <Characters>739</Characters>
  <Application>JUST Note</Application>
  <Lines>62</Lines>
  <Paragraphs>40</Paragraphs>
  <CharactersWithSpaces>859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宝達志水町総務課</dc:creator>
  <cp:lastModifiedBy>浅川 治世</cp:lastModifiedBy>
  <cp:lastPrinted>2025-03-07T04:43:06Z</cp:lastPrinted>
  <dcterms:created xsi:type="dcterms:W3CDTF">2024-11-11T10:33:00Z</dcterms:created>
  <dcterms:modified xsi:type="dcterms:W3CDTF">2025-03-07T09:51:49Z</dcterms:modified>
  <cp:revision>9</cp:revision>
</cp:coreProperties>
</file>