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罹災届出書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令和６年　　月　　日　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宝達志水町長　　様</w:t>
      </w:r>
    </w:p>
    <w:p>
      <w:pPr>
        <w:pStyle w:val="0"/>
        <w:rPr>
          <w:rFonts w:hint="default"/>
        </w:rPr>
      </w:pPr>
    </w:p>
    <w:tbl>
      <w:tblPr>
        <w:tblStyle w:val="24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5"/>
        <w:gridCol w:w="1415"/>
        <w:gridCol w:w="5664"/>
      </w:tblGrid>
      <w:tr>
        <w:trPr/>
        <w:tc>
          <w:tcPr>
            <w:tcW w:w="1415" w:type="dxa"/>
            <w:vMerge w:val="restart"/>
            <w:shd w:val="clear" w:color="auto" w:fill="auto"/>
            <w:vAlign w:val="top"/>
          </w:tcPr>
          <w:p>
            <w:pPr>
              <w:pStyle w:val="0"/>
              <w:spacing w:before="180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罹災者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5664" w:type="dxa"/>
            <w:shd w:val="clear" w:color="auto" w:fill="auto"/>
            <w:vAlign w:val="top"/>
          </w:tcPr>
          <w:p>
            <w:pPr>
              <w:pStyle w:val="0"/>
              <w:spacing w:before="180" w:beforeLines="50" w:beforeAutospacing="0"/>
              <w:rPr>
                <w:rFonts w:hint="default"/>
                <w:color w:val="0000FF"/>
              </w:rPr>
            </w:pPr>
          </w:p>
        </w:tc>
      </w:tr>
      <w:tr>
        <w:trPr/>
        <w:tc>
          <w:tcPr>
            <w:tcW w:w="1415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5664" w:type="dxa"/>
            <w:shd w:val="clear" w:color="auto" w:fill="auto"/>
            <w:vAlign w:val="top"/>
          </w:tcPr>
          <w:p>
            <w:pPr>
              <w:pStyle w:val="0"/>
              <w:spacing w:before="180" w:beforeLines="50" w:beforeAutospacing="0"/>
              <w:rPr>
                <w:rFonts w:hint="default"/>
              </w:rPr>
            </w:pPr>
          </w:p>
        </w:tc>
      </w:tr>
      <w:tr>
        <w:trPr/>
        <w:tc>
          <w:tcPr>
            <w:tcW w:w="1415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664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（直通）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24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5"/>
        <w:gridCol w:w="7079"/>
      </w:tblGrid>
      <w:tr>
        <w:trPr/>
        <w:tc>
          <w:tcPr>
            <w:tcW w:w="1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罹災原因</w:t>
            </w:r>
          </w:p>
        </w:tc>
        <w:tc>
          <w:tcPr>
            <w:tcW w:w="707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令和６年１月１日の　令和６年能登半島地震　による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tbl>
      <w:tblPr>
        <w:tblStyle w:val="24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5"/>
        <w:gridCol w:w="1415"/>
        <w:gridCol w:w="5664"/>
      </w:tblGrid>
      <w:tr>
        <w:trPr>
          <w:trHeight w:val="720" w:hRule="atLeast"/>
        </w:trPr>
        <w:tc>
          <w:tcPr>
            <w:tcW w:w="1415" w:type="dxa"/>
            <w:vMerge w:val="restart"/>
            <w:vAlign w:val="top"/>
          </w:tcPr>
          <w:p>
            <w:pPr>
              <w:pStyle w:val="0"/>
              <w:spacing w:before="180" w:beforeLines="50" w:beforeAutospacing="0"/>
              <w:rPr>
                <w:rFonts w:hint="default"/>
              </w:rPr>
            </w:pPr>
            <w:r>
              <w:rPr>
                <w:rFonts w:hint="eastAsia"/>
              </w:rPr>
              <w:t>被災した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物件</w:t>
            </w:r>
          </w:p>
        </w:tc>
        <w:tc>
          <w:tcPr>
            <w:tcW w:w="1415" w:type="dxa"/>
            <w:vAlign w:val="top"/>
          </w:tcPr>
          <w:p>
            <w:pPr>
              <w:pStyle w:val="0"/>
              <w:spacing w:before="180" w:beforeLines="5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664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宝達志水町</w:t>
            </w:r>
          </w:p>
        </w:tc>
      </w:tr>
      <w:tr>
        <w:trPr/>
        <w:tc>
          <w:tcPr>
            <w:tcW w:w="141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spacing w:before="180" w:beforeLines="50" w:beforeAutospacing="0" w:line="1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被災物件</w:t>
            </w:r>
          </w:p>
          <w:p>
            <w:pPr>
              <w:pStyle w:val="0"/>
              <w:spacing w:before="180" w:beforeLines="50" w:beforeAutospacing="0" w:line="1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及び</w:t>
            </w:r>
          </w:p>
          <w:p>
            <w:pPr>
              <w:pStyle w:val="0"/>
              <w:spacing w:before="180" w:beforeLines="50" w:beforeAutospacing="0" w:line="1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使用目的または提出先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罹災届出証明書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上記のとおり、罹災の届出があったことを証明します。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令和６年　　月　　日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wordWrap w:val="0"/>
        <w:ind w:right="210" w:rightChars="100"/>
        <w:jc w:val="right"/>
        <w:rPr>
          <w:rFonts w:hint="default"/>
        </w:rPr>
      </w:pPr>
      <w:r>
        <w:rPr>
          <w:rFonts w:hint="eastAsia"/>
        </w:rPr>
        <w:t>宝達志水町長　寳　達　典　久　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</TotalTime>
  <Pages>1</Pages>
  <Words>0</Words>
  <Characters>150</Characters>
  <Application>JUST Note</Application>
  <Lines>136</Lines>
  <Paragraphs>25</Paragraphs>
  <CharactersWithSpaces>210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守田 芳代子</cp:lastModifiedBy>
  <cp:lastPrinted>2024-01-12T04:42:37Z</cp:lastPrinted>
  <dcterms:modified xsi:type="dcterms:W3CDTF">2024-01-12T04:42:37Z</dcterms:modified>
  <cp:revision>1</cp:revision>
</cp:coreProperties>
</file>